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CA9B" w14:textId="77777777" w:rsidR="00194E25" w:rsidRDefault="00194E25" w:rsidP="00194E25">
      <w:pPr>
        <w:pStyle w:val="Default"/>
      </w:pPr>
    </w:p>
    <w:p w14:paraId="04F8AB01" w14:textId="52C500C8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CENTAR KOMPETENCIJA ZA NAPREDNO INŽENJERSTVO NOVA GRADIŠKA d.o.o. </w:t>
      </w:r>
    </w:p>
    <w:p w14:paraId="707EE7B1" w14:textId="6BECB154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>I</w:t>
      </w:r>
      <w:r w:rsidR="00166A91">
        <w:rPr>
          <w:sz w:val="22"/>
          <w:szCs w:val="22"/>
        </w:rPr>
        <w:t>ndustrijska ulica 23/1</w:t>
      </w:r>
      <w:r w:rsidRPr="00194E25">
        <w:rPr>
          <w:sz w:val="22"/>
          <w:szCs w:val="22"/>
        </w:rPr>
        <w:t xml:space="preserve"> </w:t>
      </w:r>
    </w:p>
    <w:p w14:paraId="4F8B739A" w14:textId="77777777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35 400 Nova Gradiška </w:t>
      </w:r>
    </w:p>
    <w:p w14:paraId="42C38118" w14:textId="07685B08" w:rsidR="00194E25" w:rsidRPr="00194E25" w:rsidRDefault="00194E25" w:rsidP="00E92357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Nova Gradiška, </w:t>
      </w:r>
      <w:r w:rsidR="00E92357">
        <w:rPr>
          <w:sz w:val="22"/>
          <w:szCs w:val="22"/>
        </w:rPr>
        <w:t>1</w:t>
      </w:r>
      <w:r w:rsidR="00635958">
        <w:rPr>
          <w:sz w:val="22"/>
          <w:szCs w:val="22"/>
        </w:rPr>
        <w:t>6</w:t>
      </w:r>
      <w:r w:rsidRPr="00194E25">
        <w:rPr>
          <w:sz w:val="22"/>
          <w:szCs w:val="22"/>
        </w:rPr>
        <w:t>.</w:t>
      </w:r>
      <w:r w:rsidR="00F943D2">
        <w:rPr>
          <w:sz w:val="22"/>
          <w:szCs w:val="22"/>
        </w:rPr>
        <w:t>0</w:t>
      </w:r>
      <w:r w:rsidR="00E92357">
        <w:rPr>
          <w:sz w:val="22"/>
          <w:szCs w:val="22"/>
        </w:rPr>
        <w:t>7</w:t>
      </w:r>
      <w:r w:rsidRPr="00194E25">
        <w:rPr>
          <w:sz w:val="22"/>
          <w:szCs w:val="22"/>
        </w:rPr>
        <w:t>.202</w:t>
      </w:r>
      <w:r w:rsidR="00A24A3B">
        <w:rPr>
          <w:sz w:val="22"/>
          <w:szCs w:val="22"/>
        </w:rPr>
        <w:t>6</w:t>
      </w:r>
      <w:r w:rsidRPr="00194E25">
        <w:rPr>
          <w:sz w:val="22"/>
          <w:szCs w:val="22"/>
        </w:rPr>
        <w:t xml:space="preserve">. </w:t>
      </w:r>
    </w:p>
    <w:p w14:paraId="603B2456" w14:textId="77777777" w:rsidR="00194E25" w:rsidRPr="00194E25" w:rsidRDefault="00194E25" w:rsidP="00194E25">
      <w:pPr>
        <w:pStyle w:val="Default"/>
        <w:rPr>
          <w:sz w:val="22"/>
          <w:szCs w:val="22"/>
        </w:rPr>
      </w:pPr>
    </w:p>
    <w:p w14:paraId="01125CF9" w14:textId="488C3C75" w:rsidR="00194E25" w:rsidRPr="00194E25" w:rsidRDefault="00194E25" w:rsidP="00C73D1D">
      <w:pPr>
        <w:pStyle w:val="Default"/>
        <w:jc w:val="both"/>
        <w:rPr>
          <w:sz w:val="22"/>
          <w:szCs w:val="22"/>
        </w:rPr>
      </w:pPr>
      <w:r w:rsidRPr="00194E25">
        <w:rPr>
          <w:sz w:val="22"/>
          <w:szCs w:val="22"/>
        </w:rPr>
        <w:tab/>
        <w:t>Na temelju članka 20. Zakona o javnoj nabavi („Narodne novine“, br. 120/16</w:t>
      </w:r>
      <w:r w:rsidR="00E92357">
        <w:rPr>
          <w:sz w:val="22"/>
          <w:szCs w:val="22"/>
        </w:rPr>
        <w:t xml:space="preserve"> i 48/26</w:t>
      </w:r>
      <w:r w:rsidRPr="00194E25">
        <w:rPr>
          <w:sz w:val="22"/>
          <w:szCs w:val="22"/>
        </w:rPr>
        <w:t xml:space="preserve">), direktor društva donosi sljedeću </w:t>
      </w:r>
    </w:p>
    <w:p w14:paraId="3E9DC487" w14:textId="45895312" w:rsidR="00194E25" w:rsidRDefault="00194E25" w:rsidP="00194E25">
      <w:pPr>
        <w:pStyle w:val="Default"/>
        <w:rPr>
          <w:sz w:val="22"/>
          <w:szCs w:val="22"/>
        </w:rPr>
      </w:pPr>
    </w:p>
    <w:p w14:paraId="3E18F224" w14:textId="77777777" w:rsidR="00194E25" w:rsidRDefault="00194E25" w:rsidP="00194E25">
      <w:pPr>
        <w:pStyle w:val="Default"/>
        <w:jc w:val="center"/>
        <w:rPr>
          <w:b/>
          <w:bCs/>
          <w:sz w:val="32"/>
          <w:szCs w:val="32"/>
        </w:rPr>
      </w:pPr>
      <w:r w:rsidRPr="00194E25">
        <w:rPr>
          <w:b/>
          <w:bCs/>
          <w:sz w:val="32"/>
          <w:szCs w:val="32"/>
        </w:rPr>
        <w:t xml:space="preserve">ODLUKU </w:t>
      </w:r>
    </w:p>
    <w:p w14:paraId="1B3207F2" w14:textId="572BE3FE" w:rsidR="00E92357" w:rsidRDefault="00194E25" w:rsidP="00E92357">
      <w:pPr>
        <w:pStyle w:val="Default"/>
        <w:jc w:val="center"/>
        <w:rPr>
          <w:b/>
          <w:bCs/>
          <w:sz w:val="32"/>
          <w:szCs w:val="32"/>
        </w:rPr>
      </w:pPr>
      <w:r w:rsidRPr="00194E25">
        <w:rPr>
          <w:b/>
          <w:bCs/>
          <w:sz w:val="32"/>
          <w:szCs w:val="32"/>
        </w:rPr>
        <w:t>O PLANU NABAVE ZA 202</w:t>
      </w:r>
      <w:r w:rsidR="00A24A3B">
        <w:rPr>
          <w:b/>
          <w:bCs/>
          <w:sz w:val="32"/>
          <w:szCs w:val="32"/>
        </w:rPr>
        <w:t>6</w:t>
      </w:r>
      <w:r w:rsidRPr="00194E25">
        <w:rPr>
          <w:b/>
          <w:bCs/>
          <w:sz w:val="32"/>
          <w:szCs w:val="32"/>
        </w:rPr>
        <w:t>. GODINU</w:t>
      </w:r>
    </w:p>
    <w:p w14:paraId="42FC4842" w14:textId="4347814C" w:rsidR="00E92357" w:rsidRPr="00194E25" w:rsidRDefault="00635958" w:rsidP="00194E25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yellow"/>
        </w:rPr>
        <w:t>3</w:t>
      </w:r>
      <w:r w:rsidR="00E92357" w:rsidRPr="00E92357">
        <w:rPr>
          <w:b/>
          <w:bCs/>
          <w:sz w:val="32"/>
          <w:szCs w:val="32"/>
          <w:highlight w:val="yellow"/>
        </w:rPr>
        <w:t>. izmjena</w:t>
      </w:r>
    </w:p>
    <w:p w14:paraId="3492A885" w14:textId="77777777" w:rsidR="00194E25" w:rsidRDefault="00194E25" w:rsidP="00194E25">
      <w:pPr>
        <w:pStyle w:val="Default"/>
        <w:rPr>
          <w:b/>
          <w:bCs/>
          <w:sz w:val="32"/>
          <w:szCs w:val="32"/>
        </w:rPr>
      </w:pPr>
    </w:p>
    <w:p w14:paraId="715ABE8C" w14:textId="2778CCE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1.</w:t>
      </w:r>
    </w:p>
    <w:p w14:paraId="605976A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4CF9A5" w14:textId="7C0E1EA7" w:rsidR="00194E25" w:rsidRDefault="00194E25" w:rsidP="00194E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Ovim planom nabave utvrđuje se pravo i obveze Centra kompetencija za napredno inženjerstvo Nova Gradiška d.o.o. za provođenje postupka javne nabave, propisane </w:t>
      </w:r>
      <w:r w:rsidR="00E92357">
        <w:rPr>
          <w:sz w:val="22"/>
          <w:szCs w:val="22"/>
        </w:rPr>
        <w:t>Z</w:t>
      </w:r>
      <w:r>
        <w:rPr>
          <w:sz w:val="22"/>
          <w:szCs w:val="22"/>
        </w:rPr>
        <w:t>akonom o javnoj nabavi („Narodne novine“, br.</w:t>
      </w:r>
      <w:r w:rsidR="00E92357">
        <w:rPr>
          <w:sz w:val="22"/>
          <w:szCs w:val="22"/>
        </w:rPr>
        <w:t xml:space="preserve"> 120/16, 114/22, 48/26</w:t>
      </w:r>
      <w:r>
        <w:rPr>
          <w:sz w:val="22"/>
          <w:szCs w:val="22"/>
        </w:rPr>
        <w:t>).</w:t>
      </w:r>
    </w:p>
    <w:p w14:paraId="7CBB090F" w14:textId="2E57713F" w:rsidR="00194E25" w:rsidRDefault="00194E25" w:rsidP="00194E25">
      <w:pPr>
        <w:pStyle w:val="Default"/>
        <w:jc w:val="both"/>
        <w:rPr>
          <w:sz w:val="22"/>
          <w:szCs w:val="22"/>
        </w:rPr>
      </w:pPr>
    </w:p>
    <w:p w14:paraId="6BA04DD5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12014A" w14:textId="632AFD53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2.</w:t>
      </w:r>
    </w:p>
    <w:p w14:paraId="03454C9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AC83F42" w14:textId="56704978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Plan nabave sadrži </w:t>
      </w:r>
      <w:r w:rsidR="00F3438E">
        <w:rPr>
          <w:sz w:val="22"/>
          <w:szCs w:val="22"/>
        </w:rPr>
        <w:t>evidencijski broj nabave, opis i CPV oznaku predmeta nabave, procijenjenu vrijednost nabave, podatke o vrsti postupka nabave, podatke o podjeli predmeta nabave na grupe, podatke o sklapanju ugovora/okvirnog sporazuma</w:t>
      </w:r>
      <w:r w:rsidR="00F943D2">
        <w:rPr>
          <w:sz w:val="22"/>
          <w:szCs w:val="22"/>
        </w:rPr>
        <w:t>/narudžbenice</w:t>
      </w:r>
      <w:r w:rsidR="00F3438E">
        <w:rPr>
          <w:sz w:val="22"/>
          <w:szCs w:val="22"/>
        </w:rPr>
        <w:t xml:space="preserve"> te podatke o planiranom početku postupka.</w:t>
      </w:r>
    </w:p>
    <w:p w14:paraId="70F5267E" w14:textId="07D2A74A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7686A92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1F2FBCD7" w14:textId="14991FB8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3.</w:t>
      </w:r>
    </w:p>
    <w:p w14:paraId="516292E9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56C534F" w14:textId="79793251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Postupci javne nabave koji prethode sklapanju ugovora provest će se sukladno </w:t>
      </w:r>
      <w:r w:rsidR="00F3438E">
        <w:rPr>
          <w:sz w:val="22"/>
          <w:szCs w:val="22"/>
        </w:rPr>
        <w:t>Z</w:t>
      </w:r>
      <w:r>
        <w:rPr>
          <w:sz w:val="22"/>
          <w:szCs w:val="22"/>
        </w:rPr>
        <w:t>akonu o javnoj nabavi („Narodne novine“, br.120/16</w:t>
      </w:r>
      <w:r w:rsidR="00E92357">
        <w:rPr>
          <w:sz w:val="22"/>
          <w:szCs w:val="22"/>
        </w:rPr>
        <w:t>, 114/22 i 48/26</w:t>
      </w:r>
      <w:r>
        <w:rPr>
          <w:sz w:val="22"/>
          <w:szCs w:val="22"/>
        </w:rPr>
        <w:t>).</w:t>
      </w:r>
    </w:p>
    <w:p w14:paraId="49860DDA" w14:textId="36CE4933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2DAFDA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7C4B0F4" w14:textId="4DAAE6E9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4.</w:t>
      </w:r>
    </w:p>
    <w:p w14:paraId="3069528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FC53D68" w14:textId="5F8E053E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postupke nabave čija je vrijednost </w:t>
      </w:r>
      <w:r w:rsidR="00A24A3B">
        <w:rPr>
          <w:sz w:val="22"/>
          <w:szCs w:val="22"/>
        </w:rPr>
        <w:t xml:space="preserve">do </w:t>
      </w:r>
      <w:r w:rsidR="00F943D2">
        <w:rPr>
          <w:sz w:val="22"/>
          <w:szCs w:val="22"/>
        </w:rPr>
        <w:t>10</w:t>
      </w:r>
      <w:r>
        <w:rPr>
          <w:sz w:val="22"/>
          <w:szCs w:val="22"/>
        </w:rPr>
        <w:t xml:space="preserve">.000,00 </w:t>
      </w:r>
      <w:r w:rsidR="00F943D2">
        <w:rPr>
          <w:sz w:val="22"/>
          <w:szCs w:val="22"/>
        </w:rPr>
        <w:t>EUR</w:t>
      </w:r>
      <w:r>
        <w:rPr>
          <w:sz w:val="22"/>
          <w:szCs w:val="22"/>
        </w:rPr>
        <w:t xml:space="preserve"> sklapa se ugovor ili se izdaje narudžbenica.</w:t>
      </w:r>
    </w:p>
    <w:p w14:paraId="018127FE" w14:textId="52E7ED06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67CF066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CD1A48A" w14:textId="5391109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5.</w:t>
      </w:r>
    </w:p>
    <w:p w14:paraId="7F36461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1A1E8DE" w14:textId="221F499B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Ovaj plan nabave tijekom proračunske godine može se mijenjati i nadopunjavati, a sve izmjene i dopune biti će vidljivo naznačene u odnosu na osnovni plan.</w:t>
      </w:r>
    </w:p>
    <w:p w14:paraId="25577CE7" w14:textId="285F693C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F54E8E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85F8B77" w14:textId="77777777" w:rsidR="008247D4" w:rsidRDefault="00194E25" w:rsidP="008247D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6.</w:t>
      </w:r>
    </w:p>
    <w:p w14:paraId="71F25B51" w14:textId="77777777" w:rsidR="008247D4" w:rsidRDefault="008247D4" w:rsidP="008247D4">
      <w:pPr>
        <w:pStyle w:val="Default"/>
        <w:jc w:val="center"/>
        <w:rPr>
          <w:b/>
          <w:bCs/>
          <w:sz w:val="22"/>
          <w:szCs w:val="22"/>
        </w:rPr>
      </w:pPr>
    </w:p>
    <w:p w14:paraId="75DE47A3" w14:textId="5AC9F340" w:rsidR="008247D4" w:rsidRDefault="00194E25" w:rsidP="008247D4">
      <w:pPr>
        <w:pStyle w:val="Default"/>
        <w:jc w:val="both"/>
        <w:rPr>
          <w:sz w:val="22"/>
          <w:szCs w:val="22"/>
        </w:rPr>
        <w:sectPr w:rsidR="008247D4" w:rsidSect="0052733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247D4">
        <w:rPr>
          <w:sz w:val="22"/>
          <w:szCs w:val="22"/>
        </w:rPr>
        <w:t>Temeljem financijskog plana za 20</w:t>
      </w:r>
      <w:r w:rsidR="008247D4" w:rsidRPr="008247D4">
        <w:t>2</w:t>
      </w:r>
      <w:r w:rsidR="00A24A3B">
        <w:t>6</w:t>
      </w:r>
      <w:r w:rsidRPr="008247D4">
        <w:rPr>
          <w:sz w:val="22"/>
          <w:szCs w:val="22"/>
        </w:rPr>
        <w:t>. godinu utvrđuje se sljedeći plan nabave:</w:t>
      </w:r>
    </w:p>
    <w:p w14:paraId="240B2748" w14:textId="7505BDDB" w:rsidR="00262858" w:rsidRDefault="00262858" w:rsidP="008247D4">
      <w:pPr>
        <w:pStyle w:val="Default"/>
        <w:jc w:val="both"/>
        <w:rPr>
          <w:sz w:val="22"/>
          <w:szCs w:val="22"/>
        </w:rPr>
      </w:pPr>
    </w:p>
    <w:tbl>
      <w:tblPr>
        <w:tblW w:w="13173" w:type="dxa"/>
        <w:tblLayout w:type="fixed"/>
        <w:tblLook w:val="04A0" w:firstRow="1" w:lastRow="0" w:firstColumn="1" w:lastColumn="0" w:noHBand="0" w:noVBand="1"/>
      </w:tblPr>
      <w:tblGrid>
        <w:gridCol w:w="2258"/>
        <w:gridCol w:w="2552"/>
        <w:gridCol w:w="1276"/>
        <w:gridCol w:w="1559"/>
        <w:gridCol w:w="1701"/>
        <w:gridCol w:w="1134"/>
        <w:gridCol w:w="1559"/>
        <w:gridCol w:w="1134"/>
      </w:tblGrid>
      <w:tr w:rsidR="00F943D2" w:rsidRPr="00C73D1D" w14:paraId="6311077A" w14:textId="77777777" w:rsidTr="00A24A3B">
        <w:trPr>
          <w:trHeight w:val="146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ECC212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Evidencijski broj nabave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DDFBAA" w14:textId="039A6FE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Predmet nabave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C7B67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Brojčana oznaka predmeta nabave iz Jedinstvenog rječnika javne nabave (CPV)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705AC" w14:textId="2F9613D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Procijenjena vrijednost nabave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     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(u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eurima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156A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postupka (uključujući i jednostavnu nabavu)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28CF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Predmet podijeljen na grupe?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6C209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Sklapa se Ugovor/okvirni sporazum/narudžbenica?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AFC83B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Planirani početak postupka</w:t>
            </w:r>
          </w:p>
        </w:tc>
      </w:tr>
      <w:tr w:rsidR="00A24A3B" w:rsidRPr="00C73D1D" w14:paraId="310FE96C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D1CD" w14:textId="026F13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7054" w14:textId="45A1329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Alati za strojnu obradu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30B9A" w14:textId="082167E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44510000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D88E" w14:textId="480713F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38.152,00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08F9D" w14:textId="52956A0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4CC8" w14:textId="0A1758D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3C66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  <w:p w14:paraId="5017582A" w14:textId="3D76D93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A41A1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  <w:p w14:paraId="1297CE2D" w14:textId="20A9EC4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24A3B" w:rsidRPr="00C73D1D" w14:paraId="47B39F7F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A276" w14:textId="7A5C7BE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7549E" w14:textId="541F27F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A24A3B">
              <w:rPr>
                <w:rFonts w:ascii="Times New Roman" w:hAnsi="Times New Roman" w:cs="Times New Roman"/>
              </w:rPr>
              <w:t>Visokoprotočni</w:t>
            </w:r>
            <w:proofErr w:type="spellEnd"/>
            <w:r w:rsidRPr="00A24A3B">
              <w:rPr>
                <w:rFonts w:ascii="Times New Roman" w:hAnsi="Times New Roman" w:cs="Times New Roman"/>
              </w:rPr>
              <w:t xml:space="preserve"> argonski sustav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23BD" w14:textId="049B83F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42940000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EA8C" w14:textId="491282F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17.210,00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AB04" w14:textId="6636019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2BA0" w14:textId="3CB8BF4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6B18" w14:textId="3906193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BD5C" w14:textId="7375FDF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4D5FA7C8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A6B3" w14:textId="490B5DF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9F985" w14:textId="4A4D2FC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Zatvoreni modul za prosijavanje za 3D printer za metal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62AA6" w14:textId="5D22C1B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42990000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EF926" w14:textId="40E7AD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39.117,00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EE49" w14:textId="12F8422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8837" w14:textId="168EA19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6526" w14:textId="45EBCDE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B1AE" w14:textId="109CEC0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1B2BE47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77B9" w14:textId="541F902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ECC4" w14:textId="0E2DF714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Elektro-kemijska ispitna stanica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4FF03" w14:textId="196F918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38410000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7C778" w14:textId="590E713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32.082,00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14F8" w14:textId="1A191FEC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ADC2" w14:textId="78DB05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A6BF" w14:textId="77EB2AA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8314" w14:textId="6F17E01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097D5419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7B2A" w14:textId="59E961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3DE23" w14:textId="146C6654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Atomski apsorpcijski spektrometar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C36E" w14:textId="682DE8E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38433000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F6DA" w14:textId="50EA604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87.784,00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0E344" w14:textId="4A7C387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29E9" w14:textId="0566A80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19FD1" w14:textId="0C04910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CF6A" w14:textId="01FDF0B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76041ECD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EFF7" w14:textId="69460DC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N26-CEKOM-NG-6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A901" w14:textId="1D9E508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Sintetski uzorci kostiju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4FC5" w14:textId="444C434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33140000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328C" w14:textId="1A8F21AC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4.906,00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619F8" w14:textId="000B814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3EC5" w14:textId="4E48B43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D6A4" w14:textId="4A13A67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F725" w14:textId="06083BE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74ED2A40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9154" w14:textId="3F8C5AF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1916" w14:textId="5D8309E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Titan prah za 3D printer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251A" w14:textId="3CBEBDF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14720000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348F" w14:textId="546C3B3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4.550,00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0AD1" w14:textId="5727A6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0EEF5" w14:textId="56375BA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1095" w14:textId="7A877A0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0D54" w14:textId="04EDDE5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A8A566F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DBC" w14:textId="068AD2B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79B4" w14:textId="071ECC3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Zaštitna oprema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B127" w14:textId="7C8A49C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18143000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F8F1" w14:textId="273C080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EBE1" w14:textId="450CA8E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BE4D" w14:textId="24C316A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86637" w14:textId="7C37DEB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62871" w14:textId="3477718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5BF5DFAF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14DA" w14:textId="16C231D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lastRenderedPageBreak/>
              <w:t>N26-CEKOM-NG-9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0D52C" w14:textId="438E0F4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Računalo za numeričko modeliranje i simulacije (superračunalo)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EDAFD" w14:textId="603E299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30211100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40C3B" w14:textId="11B917F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39.510,00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5F1A0" w14:textId="04D8207E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Otvoreni postupak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7D2" w14:textId="6B49562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D052E" w14:textId="6BAD5FB0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C9325" w14:textId="654B595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</w:tc>
      </w:tr>
      <w:tr w:rsidR="00A24A3B" w:rsidRPr="00C73D1D" w14:paraId="475B94CA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24BA" w14:textId="32FEAE8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D188" w14:textId="3BED362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Usluge laboratorijskog testiranja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41FB4" w14:textId="4BCE8A4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71900000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194E" w14:textId="72632E2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81CD" w14:textId="61ED963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485B7" w14:textId="777B845D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9B11" w14:textId="753CE4EF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FE109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 kvartal</w:t>
            </w:r>
          </w:p>
          <w:p w14:paraId="7CBBAFFE" w14:textId="7777777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A3B" w:rsidRPr="00C73D1D" w14:paraId="03905F28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32C6" w14:textId="6F7ACF2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8D4C" w14:textId="1643D0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Premija osiguranja od profesionalne odgovornosti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A5BB" w14:textId="4D9AB7E1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66516500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DB9FE" w14:textId="707369BB" w:rsidR="00A24A3B" w:rsidRPr="00635958" w:rsidRDefault="0063595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  <w:color w:val="EE0000"/>
              </w:rPr>
            </w:pPr>
            <w:r w:rsidRPr="00635958">
              <w:rPr>
                <w:rFonts w:ascii="Times New Roman" w:hAnsi="Times New Roman" w:cs="Times New Roman"/>
                <w:color w:val="EE0000"/>
              </w:rPr>
              <w:t>12.000,00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34EB" w14:textId="3E286275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BFE94" w14:textId="5891CE68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3A1F" w14:textId="3C27AAB9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A69A" w14:textId="07747C72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1. kvartal</w:t>
            </w:r>
          </w:p>
        </w:tc>
      </w:tr>
      <w:tr w:rsidR="00A24A3B" w:rsidRPr="00C73D1D" w14:paraId="4CE93EF2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359" w14:textId="55690D83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N26-CEKOM-NG-12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4710E" w14:textId="42A2F09B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A3B">
              <w:rPr>
                <w:rFonts w:ascii="Times New Roman" w:hAnsi="Times New Roman" w:cs="Times New Roman"/>
              </w:rPr>
              <w:t>Premija osiguranja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0C82" w14:textId="438D0B87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66515200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6E30B" w14:textId="28E3B117" w:rsidR="00A24A3B" w:rsidRPr="00635958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  <w:color w:val="EE0000"/>
              </w:rPr>
            </w:pPr>
            <w:r w:rsidRPr="00635958">
              <w:rPr>
                <w:rFonts w:ascii="Times New Roman" w:hAnsi="Times New Roman" w:cs="Times New Roman"/>
                <w:color w:val="EE0000"/>
              </w:rPr>
              <w:t>1</w:t>
            </w:r>
            <w:r w:rsidR="00635958" w:rsidRPr="00635958">
              <w:rPr>
                <w:rFonts w:ascii="Times New Roman" w:hAnsi="Times New Roman" w:cs="Times New Roman"/>
                <w:color w:val="EE0000"/>
              </w:rPr>
              <w:t>8.000,00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F4BD" w14:textId="352E7D1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C508" w14:textId="6CA857E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C3F6" w14:textId="58CD4576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24A3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2782E" w14:textId="7D240AFA" w:rsidR="00A24A3B" w:rsidRPr="00A24A3B" w:rsidRDefault="00A24A3B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24A3B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15B53D61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7837" w14:textId="75C87D9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B717" w14:textId="687F8610" w:rsidR="00E92357" w:rsidRPr="00635958" w:rsidRDefault="00635958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635958">
              <w:rPr>
                <w:rFonts w:ascii="Times New Roman" w:hAnsi="Times New Roman" w:cs="Times New Roman"/>
                <w:color w:val="EE0000"/>
              </w:rPr>
              <w:t>Izrada i programiranje robotskog sustava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B06A" w14:textId="40F46743" w:rsidR="00E92357" w:rsidRPr="00635958" w:rsidRDefault="00635958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635958">
              <w:rPr>
                <w:rFonts w:ascii="Times New Roman" w:hAnsi="Times New Roman" w:cs="Times New Roman"/>
                <w:color w:val="EE0000"/>
              </w:rPr>
              <w:t>73100000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C226" w14:textId="51E2B1D5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81.000,00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E5F" w14:textId="6CAB214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Nabava izuzeta od primjene ZJN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AF202" w14:textId="4ECB36D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32C37" w14:textId="4A605F4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40CA0" w14:textId="19A7424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18B37E0F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160" w14:textId="2785E13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83F" w14:textId="44473ED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Elektro komponente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42D7" w14:textId="3BC738E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31711100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16A9" w14:textId="00CD273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223D" w14:textId="7C298765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7DFC" w14:textId="705E25B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2841" w14:textId="01F46672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51B43" w14:textId="40A77B8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2A1148C4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B4F0" w14:textId="561CF39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5B64" w14:textId="7C41D4FA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Izrada metalnih dijelova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D13" w14:textId="64DEE87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34321000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0243" w14:textId="59659BC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8E72" w14:textId="603C3AC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D778B" w14:textId="66DA70EA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D7F4" w14:textId="5A42EFBD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C77EC" w14:textId="743BF2E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3181528A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0628" w14:textId="2FB992B7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22B03" w14:textId="04948119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Naljepnice za označavanje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DCF1" w14:textId="5689AC7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30194200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F4FF" w14:textId="2530B5EE" w:rsidR="00E92357" w:rsidRPr="00E92357" w:rsidRDefault="00635958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  <w:color w:val="EE0000"/>
              </w:rPr>
              <w:t>12</w:t>
            </w:r>
            <w:r w:rsidR="00E92357" w:rsidRPr="00635958">
              <w:rPr>
                <w:rFonts w:ascii="Times New Roman" w:hAnsi="Times New Roman" w:cs="Times New Roman"/>
                <w:color w:val="EE0000"/>
              </w:rPr>
              <w:t>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C6C3" w14:textId="01A7E5B3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DE83" w14:textId="652AB61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1FDB" w14:textId="54F419C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FED59" w14:textId="3AE1FBC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1. kvartal</w:t>
            </w:r>
          </w:p>
        </w:tc>
      </w:tr>
      <w:tr w:rsidR="00E92357" w:rsidRPr="00C73D1D" w14:paraId="11A4C5E8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497E" w14:textId="7D3E4C6B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647CE" w14:textId="50293C6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Omotač paleta s okretnim stolom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8C4B" w14:textId="7AAA661C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42921330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E6A5" w14:textId="500A1AE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26.000,00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3A22" w14:textId="2123ABB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EFD4D" w14:textId="3299996E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2960" w14:textId="338E95C8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668" w14:textId="0A84F15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2. kvartal</w:t>
            </w:r>
          </w:p>
        </w:tc>
      </w:tr>
      <w:tr w:rsidR="00E92357" w:rsidRPr="00C73D1D" w14:paraId="12ECBDFD" w14:textId="77777777" w:rsidTr="00E92357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8421" w14:textId="5A06B22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N26-CEKOM-NG-18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A9BC9" w14:textId="58FE13BA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Stroj za stavljanje etiketa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757E5" w14:textId="3E1081A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30173000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3B8EA" w14:textId="2EB811F3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9E936" w14:textId="708055D6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8E5D" w14:textId="499FE674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66624" w14:textId="0014D800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92357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638B" w14:textId="292A52BF" w:rsidR="00E92357" w:rsidRPr="00E92357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92357">
              <w:rPr>
                <w:rFonts w:ascii="Times New Roman" w:hAnsi="Times New Roman" w:cs="Times New Roman"/>
              </w:rPr>
              <w:t>2. kvartal</w:t>
            </w:r>
          </w:p>
        </w:tc>
      </w:tr>
      <w:tr w:rsidR="00E92357" w:rsidRPr="00C73D1D" w14:paraId="2ECA23A2" w14:textId="77777777" w:rsidTr="00E65F48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BBDD" w14:textId="4DEEA517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N26-CEKOM-NG-19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9C089" w14:textId="2647B325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Izvanredni servis klimatizacijskog sustava uslijed kvara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2AE7" w14:textId="2ED0BFA6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50730000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9F4F" w14:textId="669569EC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66CC" w14:textId="0669F8D5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69CCB" w14:textId="1658D3A6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D4D0" w14:textId="3AAF3046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35958">
              <w:rPr>
                <w:rFonts w:ascii="Times New Roman" w:eastAsia="Times New Roman" w:hAnsi="Times New Roman" w:cs="Times New Roman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60AD3" w14:textId="57B52434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2. kvartal</w:t>
            </w:r>
          </w:p>
        </w:tc>
      </w:tr>
      <w:tr w:rsidR="00E92357" w:rsidRPr="00C73D1D" w14:paraId="644F4B60" w14:textId="77777777" w:rsidTr="00E65F48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5D92" w14:textId="57405266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lastRenderedPageBreak/>
              <w:t>N26-CEKOM-NG-20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7040" w14:textId="27B04D7D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Usluge sitnih popravaka i održavanja objekta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024A" w14:textId="38ED2862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50800000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D62E" w14:textId="0D0D69FD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81F2" w14:textId="2A7BA579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F596" w14:textId="68BC432C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38B5" w14:textId="6DDBB0B7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35958">
              <w:rPr>
                <w:rFonts w:ascii="Times New Roman" w:eastAsia="Times New Roman" w:hAnsi="Times New Roman" w:cs="Times New Roman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60F5" w14:textId="5B3ACF48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3. kvartal</w:t>
            </w:r>
          </w:p>
        </w:tc>
      </w:tr>
      <w:tr w:rsidR="00E92357" w:rsidRPr="00C73D1D" w14:paraId="18AE986B" w14:textId="77777777" w:rsidTr="00E65F48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5070" w14:textId="59A5F43C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N26-CEKOM-NG-21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BCFD3" w14:textId="31996CFB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Interventni popravci strojeva i opreme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70A427" w14:textId="66B7EC32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50532000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561F1F" w14:textId="56A7CDEC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F4AF85" w14:textId="6487DF3B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E5131" w14:textId="1969CDD9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9068" w14:textId="2017484E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35958">
              <w:rPr>
                <w:rFonts w:ascii="Times New Roman" w:eastAsia="Times New Roman" w:hAnsi="Times New Roman" w:cs="Times New Roman"/>
                <w:lang w:eastAsia="hr-HR"/>
              </w:rPr>
              <w:t>Narudžbenica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A3D2" w14:textId="7A2EE8AD" w:rsidR="00E92357" w:rsidRPr="00635958" w:rsidRDefault="00E92357" w:rsidP="00E923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5958">
              <w:rPr>
                <w:rFonts w:ascii="Times New Roman" w:hAnsi="Times New Roman" w:cs="Times New Roman"/>
              </w:rPr>
              <w:t>3. kvartal</w:t>
            </w:r>
          </w:p>
        </w:tc>
      </w:tr>
    </w:tbl>
    <w:p w14:paraId="40FEA019" w14:textId="77777777" w:rsidR="008247D4" w:rsidRDefault="008247D4" w:rsidP="008247D4">
      <w:pPr>
        <w:pStyle w:val="Default"/>
        <w:jc w:val="both"/>
        <w:rPr>
          <w:b/>
          <w:bCs/>
          <w:sz w:val="22"/>
          <w:szCs w:val="22"/>
        </w:rPr>
      </w:pPr>
    </w:p>
    <w:p w14:paraId="47972CA7" w14:textId="77777777" w:rsidR="00A24A3B" w:rsidRDefault="00A24A3B" w:rsidP="00A24A3B">
      <w:pPr>
        <w:rPr>
          <w:rFonts w:ascii="Times New Roman" w:hAnsi="Times New Roman" w:cs="Times New Roman"/>
          <w:b/>
          <w:bCs/>
          <w:color w:val="000000"/>
        </w:rPr>
      </w:pPr>
    </w:p>
    <w:p w14:paraId="6801E759" w14:textId="77777777" w:rsidR="00A24A3B" w:rsidRDefault="00A24A3B" w:rsidP="00A24A3B">
      <w:pPr>
        <w:pStyle w:val="Default"/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2C152669" w14:textId="77777777" w:rsidR="00A24A3B" w:rsidRDefault="00A24A3B" w:rsidP="00A24A3B">
      <w:pPr>
        <w:pStyle w:val="Default"/>
        <w:jc w:val="center"/>
        <w:rPr>
          <w:b/>
          <w:bCs/>
          <w:sz w:val="22"/>
          <w:szCs w:val="22"/>
        </w:rPr>
      </w:pPr>
      <w:r w:rsidRPr="00B3592B">
        <w:rPr>
          <w:b/>
          <w:bCs/>
          <w:sz w:val="22"/>
          <w:szCs w:val="22"/>
        </w:rPr>
        <w:t>Članak 11.</w:t>
      </w:r>
    </w:p>
    <w:p w14:paraId="426F6542" w14:textId="77777777" w:rsidR="00A24A3B" w:rsidRPr="00B3592B" w:rsidRDefault="00A24A3B" w:rsidP="00A24A3B">
      <w:pPr>
        <w:pStyle w:val="Default"/>
        <w:jc w:val="center"/>
        <w:rPr>
          <w:b/>
          <w:bCs/>
          <w:sz w:val="22"/>
          <w:szCs w:val="22"/>
        </w:rPr>
      </w:pPr>
    </w:p>
    <w:p w14:paraId="468C6A05" w14:textId="77777777" w:rsidR="00A24A3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 xml:space="preserve">Postupci nabave koji prethode sklapanju ugovora provest će se sukladno: </w:t>
      </w:r>
    </w:p>
    <w:p w14:paraId="13CC21E1" w14:textId="77777777" w:rsidR="00A24A3B" w:rsidRPr="00B3592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</w:p>
    <w:p w14:paraId="0A57A3F9" w14:textId="77777777" w:rsidR="00E92357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>1. Zakonu o javnoj nabavi (NN br.120/16</w:t>
      </w:r>
      <w:r w:rsidR="00E92357">
        <w:rPr>
          <w:sz w:val="22"/>
          <w:szCs w:val="22"/>
        </w:rPr>
        <w:t>, 114/22 i 48/26</w:t>
      </w:r>
      <w:r w:rsidRPr="00B3592B">
        <w:rPr>
          <w:sz w:val="22"/>
          <w:szCs w:val="22"/>
        </w:rPr>
        <w:t>).</w:t>
      </w:r>
    </w:p>
    <w:p w14:paraId="193C62F9" w14:textId="72C92748" w:rsidR="00A24A3B" w:rsidRDefault="00E92357" w:rsidP="00A24A3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E92357">
        <w:rPr>
          <w:sz w:val="22"/>
          <w:szCs w:val="22"/>
        </w:rPr>
        <w:t>Pravilniku o provođenju postupaka jednostavne nabave od 21. prosinca 2023. godine Centra kompetencija za napredno inženjerstvo Nova Gradiška d.o.o.</w:t>
      </w:r>
      <w:r w:rsidR="00A24A3B" w:rsidRPr="00B3592B">
        <w:rPr>
          <w:sz w:val="22"/>
          <w:szCs w:val="22"/>
        </w:rPr>
        <w:t xml:space="preserve"> </w:t>
      </w:r>
    </w:p>
    <w:p w14:paraId="344209EF" w14:textId="77777777" w:rsidR="00E92357" w:rsidRDefault="00E92357" w:rsidP="00A24A3B">
      <w:pPr>
        <w:pStyle w:val="Default"/>
        <w:spacing w:line="360" w:lineRule="auto"/>
        <w:jc w:val="both"/>
        <w:rPr>
          <w:sz w:val="22"/>
          <w:szCs w:val="22"/>
        </w:rPr>
      </w:pPr>
    </w:p>
    <w:p w14:paraId="319460B4" w14:textId="549F36E4" w:rsidR="00E92357" w:rsidRDefault="00E92357" w:rsidP="00E92357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92357">
        <w:rPr>
          <w:b/>
          <w:bCs/>
          <w:sz w:val="22"/>
          <w:szCs w:val="22"/>
        </w:rPr>
        <w:t>Članak 12.</w:t>
      </w:r>
    </w:p>
    <w:p w14:paraId="3D645844" w14:textId="77777777" w:rsidR="00E92357" w:rsidRDefault="00E92357" w:rsidP="00E92357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4D6A2F6E" w14:textId="06A63723" w:rsidR="00E92357" w:rsidRPr="00E92357" w:rsidRDefault="00E92357" w:rsidP="00E92357">
      <w:pPr>
        <w:pStyle w:val="Default"/>
        <w:spacing w:line="360" w:lineRule="auto"/>
        <w:jc w:val="both"/>
        <w:rPr>
          <w:sz w:val="22"/>
          <w:szCs w:val="22"/>
        </w:rPr>
      </w:pPr>
      <w:r w:rsidRPr="00E92357">
        <w:rPr>
          <w:sz w:val="22"/>
          <w:szCs w:val="22"/>
        </w:rPr>
        <w:t xml:space="preserve">Ove dopune Plana nabave za 2026. godinu stupaju na snagu danom donošenja te </w:t>
      </w:r>
      <w:r>
        <w:rPr>
          <w:sz w:val="22"/>
          <w:szCs w:val="22"/>
        </w:rPr>
        <w:t>ć</w:t>
      </w:r>
      <w:r w:rsidRPr="00E92357">
        <w:rPr>
          <w:sz w:val="22"/>
          <w:szCs w:val="22"/>
        </w:rPr>
        <w:t>e se objaviti na internet stranici Centra kompetencija za napredno inženjerstvo Nova Gradiška d.o.o. i u Elektroničkom oglasniku javne nabave Republike Hrvatske.</w:t>
      </w:r>
    </w:p>
    <w:p w14:paraId="3CADA0B5" w14:textId="77777777" w:rsidR="00A24A3B" w:rsidRPr="00B3592B" w:rsidRDefault="00A24A3B" w:rsidP="00A24A3B">
      <w:pPr>
        <w:pStyle w:val="Default"/>
        <w:rPr>
          <w:sz w:val="22"/>
          <w:szCs w:val="22"/>
        </w:rPr>
      </w:pPr>
    </w:p>
    <w:p w14:paraId="6BFB06B5" w14:textId="77777777" w:rsidR="00A24A3B" w:rsidRDefault="00A24A3B" w:rsidP="00A24A3B">
      <w:pPr>
        <w:pStyle w:val="Default"/>
        <w:rPr>
          <w:sz w:val="22"/>
          <w:szCs w:val="22"/>
        </w:rPr>
      </w:pPr>
    </w:p>
    <w:p w14:paraId="183D4E7C" w14:textId="77777777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02F8A0ED" w14:textId="77777777" w:rsidR="00A24A3B" w:rsidRPr="00B3592B" w:rsidRDefault="00A24A3B" w:rsidP="00A24A3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3592B">
        <w:rPr>
          <w:sz w:val="22"/>
          <w:szCs w:val="22"/>
        </w:rPr>
        <w:t>DIREKTOR:</w:t>
      </w:r>
    </w:p>
    <w:p w14:paraId="17424837" w14:textId="77777777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64D92E96" w14:textId="1CCE4BB3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7ADD21B5" w14:textId="4392CDA0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10630834" w14:textId="71E743E5" w:rsidR="00A24A3B" w:rsidRDefault="00193F04" w:rsidP="00A24A3B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54000" wp14:editId="197362FE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203450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C4EA4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22.3pt,.85pt" to="29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00C647F" w14:textId="11F799A5" w:rsidR="00A24A3B" w:rsidRPr="00A24A3B" w:rsidRDefault="00A24A3B" w:rsidP="00E92357">
      <w:pPr>
        <w:pStyle w:val="Default"/>
        <w:jc w:val="right"/>
        <w:sectPr w:rsidR="00A24A3B" w:rsidRPr="00A24A3B" w:rsidSect="0052733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2"/>
          <w:szCs w:val="22"/>
        </w:rPr>
        <w:t xml:space="preserve">Adam Đanić, </w:t>
      </w:r>
      <w:proofErr w:type="spellStart"/>
      <w:r>
        <w:rPr>
          <w:sz w:val="22"/>
          <w:szCs w:val="22"/>
        </w:rPr>
        <w:t>univ.spec.oec</w:t>
      </w:r>
      <w:proofErr w:type="spellEnd"/>
      <w:r>
        <w:rPr>
          <w:sz w:val="22"/>
          <w:szCs w:val="22"/>
        </w:rPr>
        <w:t>.</w:t>
      </w:r>
    </w:p>
    <w:p w14:paraId="78517EA7" w14:textId="07AD2384" w:rsidR="008247D4" w:rsidRPr="00B3592B" w:rsidRDefault="008247D4" w:rsidP="00E92357">
      <w:pPr>
        <w:pStyle w:val="Default"/>
        <w:rPr>
          <w:b/>
          <w:bCs/>
          <w:sz w:val="22"/>
          <w:szCs w:val="22"/>
        </w:rPr>
      </w:pPr>
    </w:p>
    <w:sectPr w:rsidR="008247D4" w:rsidRPr="00B3592B" w:rsidSect="00527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F731" w14:textId="77777777" w:rsidR="00F817B9" w:rsidRDefault="00F817B9" w:rsidP="008247D4">
      <w:r>
        <w:separator/>
      </w:r>
    </w:p>
  </w:endnote>
  <w:endnote w:type="continuationSeparator" w:id="0">
    <w:p w14:paraId="2EBD7E6C" w14:textId="77777777" w:rsidR="00F817B9" w:rsidRDefault="00F817B9" w:rsidP="0082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4072" w14:textId="77777777" w:rsidR="00F817B9" w:rsidRDefault="00F817B9" w:rsidP="008247D4">
      <w:r>
        <w:separator/>
      </w:r>
    </w:p>
  </w:footnote>
  <w:footnote w:type="continuationSeparator" w:id="0">
    <w:p w14:paraId="1390336A" w14:textId="77777777" w:rsidR="00F817B9" w:rsidRDefault="00F817B9" w:rsidP="0082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321"/>
    <w:multiLevelType w:val="hybridMultilevel"/>
    <w:tmpl w:val="27EAA80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F6F73"/>
    <w:multiLevelType w:val="hybridMultilevel"/>
    <w:tmpl w:val="FC76C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674A"/>
    <w:multiLevelType w:val="hybridMultilevel"/>
    <w:tmpl w:val="AE266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2453">
    <w:abstractNumId w:val="0"/>
  </w:num>
  <w:num w:numId="2" w16cid:durableId="1562445536">
    <w:abstractNumId w:val="1"/>
  </w:num>
  <w:num w:numId="3" w16cid:durableId="90545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25"/>
    <w:rsid w:val="00036B62"/>
    <w:rsid w:val="000B6C59"/>
    <w:rsid w:val="00166A91"/>
    <w:rsid w:val="00193F04"/>
    <w:rsid w:val="00194E25"/>
    <w:rsid w:val="001A7FA4"/>
    <w:rsid w:val="00222176"/>
    <w:rsid w:val="00262858"/>
    <w:rsid w:val="003C6C93"/>
    <w:rsid w:val="00461B4B"/>
    <w:rsid w:val="004B6903"/>
    <w:rsid w:val="00527331"/>
    <w:rsid w:val="00635958"/>
    <w:rsid w:val="00675C05"/>
    <w:rsid w:val="00783DC5"/>
    <w:rsid w:val="008247D4"/>
    <w:rsid w:val="008733E3"/>
    <w:rsid w:val="00A24A3B"/>
    <w:rsid w:val="00AA2843"/>
    <w:rsid w:val="00B3592B"/>
    <w:rsid w:val="00C16F25"/>
    <w:rsid w:val="00C73D1D"/>
    <w:rsid w:val="00D33552"/>
    <w:rsid w:val="00E65F48"/>
    <w:rsid w:val="00E92357"/>
    <w:rsid w:val="00EE15F7"/>
    <w:rsid w:val="00F108B7"/>
    <w:rsid w:val="00F3438E"/>
    <w:rsid w:val="00F817B9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A866"/>
  <w15:chartTrackingRefBased/>
  <w15:docId w15:val="{5D488B19-1CD0-430A-BFE7-E62FC078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568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E25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47D4"/>
  </w:style>
  <w:style w:type="paragraph" w:styleId="Podnoje">
    <w:name w:val="footer"/>
    <w:basedOn w:val="Normal"/>
    <w:link w:val="Podno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47D4"/>
  </w:style>
  <w:style w:type="paragraph" w:styleId="Odlomakpopisa">
    <w:name w:val="List Paragraph"/>
    <w:basedOn w:val="Normal"/>
    <w:uiPriority w:val="34"/>
    <w:qFormat/>
    <w:rsid w:val="00A24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Petrović</dc:creator>
  <cp:keywords/>
  <dc:description/>
  <cp:lastModifiedBy>Sandra Petrović Đanić</cp:lastModifiedBy>
  <cp:revision>9</cp:revision>
  <cp:lastPrinted>2026-07-14T12:36:00Z</cp:lastPrinted>
  <dcterms:created xsi:type="dcterms:W3CDTF">2022-03-24T11:34:00Z</dcterms:created>
  <dcterms:modified xsi:type="dcterms:W3CDTF">2026-07-23T09:29:00Z</dcterms:modified>
</cp:coreProperties>
</file>